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4B8B" w:rsidRDefault="006A2FEB" w:rsidP="0065528D">
      <w:pPr>
        <w:ind w:left="4536"/>
        <w:jc w:val="both"/>
        <w:rPr>
          <w:bCs/>
          <w:sz w:val="20"/>
          <w:szCs w:val="20"/>
        </w:rPr>
      </w:pPr>
      <w:r w:rsidRPr="006A2FEB">
        <w:rPr>
          <w:bCs/>
          <w:sz w:val="20"/>
          <w:szCs w:val="20"/>
        </w:rPr>
        <w:t>Kaišiadorių rajono savivaldybės projektų, įgyvendinamų pagal Kaišiadorių rajono savivaldybės strateginio 201</w:t>
      </w:r>
      <w:r w:rsidR="00B1756E">
        <w:rPr>
          <w:bCs/>
          <w:sz w:val="20"/>
          <w:szCs w:val="20"/>
        </w:rPr>
        <w:t>9</w:t>
      </w:r>
      <w:r w:rsidRPr="006A2FEB">
        <w:rPr>
          <w:bCs/>
          <w:sz w:val="20"/>
          <w:szCs w:val="20"/>
        </w:rPr>
        <w:t>–20</w:t>
      </w:r>
      <w:r w:rsidR="006E6FDE">
        <w:rPr>
          <w:bCs/>
          <w:sz w:val="20"/>
          <w:szCs w:val="20"/>
        </w:rPr>
        <w:t>2</w:t>
      </w:r>
      <w:r w:rsidR="00B1756E">
        <w:rPr>
          <w:bCs/>
          <w:sz w:val="20"/>
          <w:szCs w:val="20"/>
        </w:rPr>
        <w:t>1</w:t>
      </w:r>
      <w:r w:rsidRPr="006A2FEB">
        <w:rPr>
          <w:bCs/>
          <w:sz w:val="20"/>
          <w:szCs w:val="20"/>
        </w:rPr>
        <w:t xml:space="preserve"> metų veiklos plano Investicijų ir verslo plėtros programos priemones 12.02.01.02 „Viešųjų paslaugų verslui teikimas“ ir 12.03.01.01 „Viešųjų turizmo paslaugų teikimas“ finansavimo tvarkos aprašo</w:t>
      </w:r>
      <w:r w:rsidR="00E86708" w:rsidRPr="00F2470D">
        <w:rPr>
          <w:sz w:val="20"/>
          <w:szCs w:val="20"/>
        </w:rPr>
        <w:t xml:space="preserve"> </w:t>
      </w:r>
      <w:r w:rsidR="00551934" w:rsidRPr="00833F33">
        <w:rPr>
          <w:sz w:val="20"/>
          <w:szCs w:val="20"/>
        </w:rPr>
        <w:t>3</w:t>
      </w:r>
      <w:r w:rsidR="00C24B8B" w:rsidRPr="00833F33">
        <w:rPr>
          <w:sz w:val="20"/>
          <w:szCs w:val="20"/>
        </w:rPr>
        <w:t xml:space="preserve"> </w:t>
      </w:r>
      <w:r w:rsidR="00C24B8B" w:rsidRPr="00833F33">
        <w:rPr>
          <w:bCs/>
          <w:sz w:val="20"/>
          <w:szCs w:val="20"/>
        </w:rPr>
        <w:t xml:space="preserve">priedas </w:t>
      </w:r>
    </w:p>
    <w:p w:rsidR="0065528D" w:rsidRPr="00833F33" w:rsidRDefault="0065528D" w:rsidP="0065528D">
      <w:pPr>
        <w:ind w:left="4536"/>
        <w:jc w:val="both"/>
        <w:rPr>
          <w:bCs/>
          <w:sz w:val="20"/>
          <w:szCs w:val="20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8676"/>
      </w:tblGrid>
      <w:tr w:rsidR="0065528D" w:rsidRPr="00833F33" w:rsidTr="00212C2A">
        <w:tc>
          <w:tcPr>
            <w:tcW w:w="1828" w:type="dxa"/>
            <w:shd w:val="clear" w:color="auto" w:fill="auto"/>
          </w:tcPr>
          <w:p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>Priemonės pavadinimas</w:t>
            </w:r>
          </w:p>
        </w:tc>
        <w:tc>
          <w:tcPr>
            <w:tcW w:w="8880" w:type="dxa"/>
            <w:shd w:val="clear" w:color="auto" w:fill="auto"/>
          </w:tcPr>
          <w:p w:rsidR="0065528D" w:rsidRPr="00833F33" w:rsidRDefault="0065528D" w:rsidP="00BF7034">
            <w:pPr>
              <w:rPr>
                <w:b/>
              </w:rPr>
            </w:pPr>
            <w:r w:rsidRPr="00983F05">
              <w:rPr>
                <w:bCs/>
              </w:rPr>
              <w:t>12.0</w:t>
            </w:r>
            <w:r>
              <w:rPr>
                <w:bCs/>
              </w:rPr>
              <w:t>3</w:t>
            </w:r>
            <w:r w:rsidRPr="00983F05">
              <w:rPr>
                <w:bCs/>
              </w:rPr>
              <w:t>.01.0</w:t>
            </w:r>
            <w:r>
              <w:rPr>
                <w:bCs/>
              </w:rPr>
              <w:t>1. Priemonė.</w:t>
            </w:r>
            <w:r>
              <w:t xml:space="preserve"> „</w:t>
            </w:r>
            <w:r w:rsidRPr="00833F33">
              <w:t xml:space="preserve">Viešųjų </w:t>
            </w:r>
            <w:r w:rsidRPr="00BF7034">
              <w:t>turizmo</w:t>
            </w:r>
            <w:r w:rsidRPr="00833F33">
              <w:t xml:space="preserve"> paslaugų teikimas“ (toliau – Priemonė)</w:t>
            </w:r>
          </w:p>
        </w:tc>
      </w:tr>
      <w:tr w:rsidR="0065528D" w:rsidRPr="00833F33" w:rsidTr="00212C2A">
        <w:tc>
          <w:tcPr>
            <w:tcW w:w="1828" w:type="dxa"/>
            <w:shd w:val="clear" w:color="auto" w:fill="auto"/>
          </w:tcPr>
          <w:p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 xml:space="preserve">Reikalavimai pareiškėjams </w:t>
            </w:r>
          </w:p>
        </w:tc>
        <w:tc>
          <w:tcPr>
            <w:tcW w:w="8880" w:type="dxa"/>
            <w:shd w:val="clear" w:color="auto" w:fill="auto"/>
          </w:tcPr>
          <w:p w:rsidR="0065528D" w:rsidRPr="00833F33" w:rsidRDefault="0065528D" w:rsidP="00212C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33F33">
              <w:t>Viešosios ir biudžetinės įstaigos, kurių steigėja yra Kaišiadorių rajono savivaldybė ir valstybės institucijos, vykdančios šias veiklas:</w:t>
            </w:r>
          </w:p>
          <w:p w:rsidR="0065528D" w:rsidRPr="00B85CD7" w:rsidRDefault="0065528D" w:rsidP="00212C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33F33">
              <w:t xml:space="preserve">1. </w:t>
            </w:r>
            <w:r>
              <w:t>p</w:t>
            </w:r>
            <w:r w:rsidRPr="00833F33">
              <w:t>areiškėjas turi teisę verstis</w:t>
            </w:r>
            <w:r w:rsidR="00120C91">
              <w:t xml:space="preserve"> </w:t>
            </w:r>
            <w:r w:rsidR="00120C91" w:rsidRPr="0042388F">
              <w:t>informacinių paslaugų veikla,</w:t>
            </w:r>
            <w:r w:rsidR="00B85CD7" w:rsidRPr="0042388F">
              <w:t xml:space="preserve"> kitų išankstinio užsakymo ir susijusių paslaugų veikla, viešųjų ryšių ir komunikacijos veikla,</w:t>
            </w:r>
            <w:r w:rsidRPr="0042388F">
              <w:t xml:space="preserve"> konsultacine verslo ir kito valdymo veikla;</w:t>
            </w:r>
          </w:p>
          <w:p w:rsidR="0065528D" w:rsidRPr="00833F33" w:rsidRDefault="0065528D" w:rsidP="00212C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33F33">
              <w:t xml:space="preserve">2. </w:t>
            </w:r>
            <w:r>
              <w:t>p</w:t>
            </w:r>
            <w:r w:rsidRPr="00833F33">
              <w:t xml:space="preserve">areiškėjas turi turėti ne mažiau kaip 1 kvalifikuotą specialistą (ekspertą), turintį aukštąjį universitetinį ar lygiavertį išsilavinimą ir ne mažesnę kaip 3 metų </w:t>
            </w:r>
            <w:r w:rsidRPr="006E4047">
              <w:t xml:space="preserve">turizmo </w:t>
            </w:r>
            <w:r w:rsidRPr="00833F33">
              <w:t>informacijos paslaugų teikimo patirtį</w:t>
            </w:r>
            <w:r>
              <w:t>;</w:t>
            </w:r>
          </w:p>
          <w:p w:rsidR="0065528D" w:rsidRPr="00833F33" w:rsidRDefault="0065528D" w:rsidP="00212C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833F33">
              <w:t xml:space="preserve">3. </w:t>
            </w:r>
            <w:r>
              <w:t>p</w:t>
            </w:r>
            <w:r w:rsidRPr="00833F33">
              <w:t>areiškėjas sutarties įgyvendinimo laikotarpiu turi turėti nuolat veikiantį biurą Kaišiadorių rajono savivaldybės teritorijoje</w:t>
            </w:r>
            <w:r>
              <w:t xml:space="preserve">, </w:t>
            </w:r>
            <w:r w:rsidRPr="006E4047">
              <w:t xml:space="preserve">jis turi būti </w:t>
            </w:r>
            <w:r w:rsidRPr="006E4047">
              <w:rPr>
                <w:sz w:val="22"/>
                <w:szCs w:val="22"/>
              </w:rPr>
              <w:t>pirmame pastato aukšte su tiesioginiu įėjimu iš gatvės ir langu į gatvės pusę</w:t>
            </w:r>
            <w:r>
              <w:rPr>
                <w:color w:val="0070C0"/>
                <w:sz w:val="22"/>
                <w:szCs w:val="22"/>
              </w:rPr>
              <w:t>.</w:t>
            </w:r>
          </w:p>
        </w:tc>
      </w:tr>
      <w:tr w:rsidR="0065528D" w:rsidRPr="00833F33" w:rsidTr="00212C2A">
        <w:tc>
          <w:tcPr>
            <w:tcW w:w="1828" w:type="dxa"/>
            <w:shd w:val="clear" w:color="auto" w:fill="auto"/>
          </w:tcPr>
          <w:p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>Tinkamumo kriterijai paraiškoms ir projektams</w:t>
            </w:r>
          </w:p>
        </w:tc>
        <w:tc>
          <w:tcPr>
            <w:tcW w:w="8880" w:type="dxa"/>
            <w:shd w:val="clear" w:color="auto" w:fill="auto"/>
          </w:tcPr>
          <w:p w:rsidR="002173C7" w:rsidRPr="002173C7" w:rsidRDefault="002173C7" w:rsidP="002173C7">
            <w:pPr>
              <w:widowControl w:val="0"/>
              <w:shd w:val="clear" w:color="auto" w:fill="FFFFFF"/>
              <w:autoSpaceDE w:val="0"/>
              <w:jc w:val="both"/>
            </w:pPr>
            <w:r w:rsidRPr="002173C7">
              <w:t>1. Teikiamas projektas atitinka šias sritis:</w:t>
            </w:r>
          </w:p>
          <w:p w:rsidR="002173C7" w:rsidRPr="002173C7" w:rsidRDefault="002173C7" w:rsidP="002173C7">
            <w:pPr>
              <w:widowControl w:val="0"/>
              <w:shd w:val="clear" w:color="auto" w:fill="FFFFFF"/>
              <w:autoSpaceDE w:val="0"/>
              <w:jc w:val="both"/>
            </w:pPr>
            <w:r w:rsidRPr="002173C7">
              <w:t>1.1. informacijos apie apgyvendinimo ir kitus turizmo paslaugų tiekėjus teikimas;</w:t>
            </w:r>
          </w:p>
          <w:p w:rsidR="002173C7" w:rsidRPr="002173C7" w:rsidRDefault="002173C7" w:rsidP="002173C7">
            <w:pPr>
              <w:widowControl w:val="0"/>
              <w:shd w:val="clear" w:color="auto" w:fill="FFFFFF"/>
              <w:autoSpaceDE w:val="0"/>
              <w:jc w:val="both"/>
            </w:pPr>
            <w:r w:rsidRPr="002173C7">
              <w:t>1.2. informacinės medžiagos turizmo tematika rinkimas, sisteminimas ir kaupimas;</w:t>
            </w:r>
          </w:p>
          <w:p w:rsidR="002173C7" w:rsidRPr="002173C7" w:rsidRDefault="002173C7" w:rsidP="002173C7">
            <w:pPr>
              <w:widowControl w:val="0"/>
              <w:shd w:val="clear" w:color="auto" w:fill="FFFFFF"/>
              <w:autoSpaceDE w:val="0"/>
              <w:jc w:val="both"/>
            </w:pPr>
            <w:r w:rsidRPr="002173C7">
              <w:t>1.3. informacijos viešinimas internete apie Kaišiadorių rajono turizmo objektus;</w:t>
            </w:r>
          </w:p>
          <w:p w:rsidR="002173C7" w:rsidRPr="002173C7" w:rsidRDefault="002173C7" w:rsidP="002173C7">
            <w:pPr>
              <w:widowControl w:val="0"/>
              <w:shd w:val="clear" w:color="auto" w:fill="FFFFFF"/>
              <w:tabs>
                <w:tab w:val="left" w:pos="-180"/>
                <w:tab w:val="left" w:pos="1080"/>
              </w:tabs>
              <w:autoSpaceDE w:val="0"/>
              <w:jc w:val="both"/>
            </w:pPr>
            <w:r w:rsidRPr="002173C7">
              <w:rPr>
                <w:spacing w:val="7"/>
              </w:rPr>
              <w:t xml:space="preserve">1.4. Kaišiadorių rajono turizmo objektų pristatymas ir propagavimas, turizmo informacijos </w:t>
            </w:r>
            <w:r w:rsidRPr="002173C7">
              <w:t xml:space="preserve">leidinių apie rajono lankytinas vietas, kaimo sodybas, turistinius maršrutus rengimas ir platinimas; </w:t>
            </w:r>
          </w:p>
          <w:p w:rsidR="002173C7" w:rsidRPr="002173C7" w:rsidRDefault="002173C7" w:rsidP="002173C7">
            <w:pPr>
              <w:widowControl w:val="0"/>
              <w:shd w:val="clear" w:color="auto" w:fill="FFFFFF"/>
              <w:tabs>
                <w:tab w:val="left" w:pos="-180"/>
                <w:tab w:val="left" w:pos="1080"/>
              </w:tabs>
              <w:autoSpaceDE w:val="0"/>
              <w:jc w:val="both"/>
            </w:pPr>
            <w:r w:rsidRPr="002173C7">
              <w:rPr>
                <w:spacing w:val="-1"/>
              </w:rPr>
              <w:t xml:space="preserve">1.5. </w:t>
            </w:r>
            <w:r w:rsidRPr="002173C7">
              <w:t>renginių turizmo tematika organizavimas;</w:t>
            </w:r>
          </w:p>
          <w:p w:rsidR="002173C7" w:rsidRPr="002173C7" w:rsidRDefault="002173C7" w:rsidP="002173C7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2173C7">
              <w:rPr>
                <w:bCs/>
              </w:rPr>
              <w:t>1.6. turizmo srities publikacijos (straipsniai spaudoje, elektroniniai rajono turizmo aplinkos pristatymai</w:t>
            </w:r>
            <w:r w:rsidRPr="002173C7">
              <w:t>;</w:t>
            </w:r>
          </w:p>
          <w:p w:rsidR="002173C7" w:rsidRPr="002173C7" w:rsidRDefault="002173C7" w:rsidP="002173C7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2173C7">
              <w:t>1.7. dalyvavimas respublikinėse ir tarptautinėse turizmo parodose;</w:t>
            </w:r>
          </w:p>
          <w:p w:rsidR="002173C7" w:rsidRPr="002173C7" w:rsidRDefault="002173C7" w:rsidP="002173C7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2173C7">
              <w:t>1.8. Kaišiadorių krašto lankytinų vietų ir renginių pristatymas respublikinėse bei rajoninėse mugėse, šventėse, festivaliuose</w:t>
            </w:r>
            <w:r>
              <w:t>;</w:t>
            </w:r>
          </w:p>
          <w:p w:rsidR="002173C7" w:rsidRPr="002173C7" w:rsidRDefault="002173C7" w:rsidP="002173C7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2173C7">
              <w:t xml:space="preserve">1.9. </w:t>
            </w:r>
            <w:r>
              <w:t>p</w:t>
            </w:r>
            <w:r w:rsidRPr="002173C7">
              <w:t>arodų, ekspozicijų, susijusių su Kaišiadorių rajono turizmu, parengimas</w:t>
            </w:r>
            <w:r>
              <w:t>;</w:t>
            </w:r>
          </w:p>
          <w:p w:rsidR="002173C7" w:rsidRPr="002173C7" w:rsidRDefault="002173C7" w:rsidP="002173C7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2173C7">
              <w:t xml:space="preserve">1.10. </w:t>
            </w:r>
            <w:proofErr w:type="spellStart"/>
            <w:r>
              <w:t>v</w:t>
            </w:r>
            <w:r w:rsidRPr="002173C7">
              <w:t>ideo</w:t>
            </w:r>
            <w:proofErr w:type="spellEnd"/>
            <w:r>
              <w:t xml:space="preserve"> </w:t>
            </w:r>
            <w:r w:rsidRPr="002173C7">
              <w:t>medžiagos apie Kaišiadorių rajono turizmą, renginius sukūrimas ir viešinimas</w:t>
            </w:r>
            <w:r>
              <w:t>;</w:t>
            </w:r>
          </w:p>
          <w:p w:rsidR="002173C7" w:rsidRPr="002173C7" w:rsidRDefault="002173C7" w:rsidP="002173C7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2173C7">
              <w:t xml:space="preserve">1.11. </w:t>
            </w:r>
            <w:r>
              <w:t>ž</w:t>
            </w:r>
            <w:r w:rsidRPr="002173C7">
              <w:t>aidimų apie Kaišiadorių rajono lankytinas vietas kūrimas</w:t>
            </w:r>
            <w:r>
              <w:t>;</w:t>
            </w:r>
            <w:bookmarkStart w:id="0" w:name="_GoBack"/>
            <w:bookmarkEnd w:id="0"/>
          </w:p>
          <w:p w:rsidR="0065528D" w:rsidRPr="0042388F" w:rsidRDefault="002173C7" w:rsidP="002173C7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  <w:rPr>
                <w:color w:val="FF0000"/>
              </w:rPr>
            </w:pPr>
            <w:r w:rsidRPr="002173C7">
              <w:t>1.12. apklausų ir tyrimų atlikimas kultūrinio, gamtinio, pramoginio ar sportinio turizmo tematika.</w:t>
            </w:r>
          </w:p>
        </w:tc>
      </w:tr>
      <w:tr w:rsidR="0065528D" w:rsidRPr="00833F33" w:rsidTr="00212C2A"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>Tinkamos finansuoti išlaidos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shd w:val="clear" w:color="auto" w:fill="auto"/>
          </w:tcPr>
          <w:p w:rsidR="0065528D" w:rsidRPr="0042388F" w:rsidRDefault="0065528D" w:rsidP="00212C2A">
            <w:pPr>
              <w:jc w:val="both"/>
              <w:outlineLvl w:val="0"/>
              <w:rPr>
                <w:bCs/>
              </w:rPr>
            </w:pPr>
            <w:r w:rsidRPr="0042388F">
              <w:rPr>
                <w:bCs/>
              </w:rPr>
              <w:t>1. Pagal priemonę finansuojamos išlaidos:</w:t>
            </w:r>
          </w:p>
          <w:p w:rsidR="0065528D" w:rsidRPr="0042388F" w:rsidRDefault="0065528D" w:rsidP="00212C2A">
            <w:pPr>
              <w:jc w:val="both"/>
              <w:outlineLvl w:val="0"/>
              <w:rPr>
                <w:bCs/>
              </w:rPr>
            </w:pPr>
            <w:r w:rsidRPr="0042388F">
              <w:rPr>
                <w:bCs/>
              </w:rPr>
              <w:t>1.1. projekto administravimo išlaidos;</w:t>
            </w:r>
          </w:p>
          <w:p w:rsidR="0065528D" w:rsidRPr="0042388F" w:rsidRDefault="0065528D" w:rsidP="00212C2A">
            <w:pPr>
              <w:jc w:val="both"/>
              <w:outlineLvl w:val="0"/>
              <w:rPr>
                <w:bCs/>
              </w:rPr>
            </w:pPr>
            <w:r w:rsidRPr="0042388F">
              <w:rPr>
                <w:bCs/>
              </w:rPr>
              <w:t>1.2. pareiškėjo darbuotojų kvalifikacijos kėlimo išlaidos;</w:t>
            </w:r>
          </w:p>
          <w:p w:rsidR="0065528D" w:rsidRPr="0042388F" w:rsidRDefault="0065528D" w:rsidP="00212C2A">
            <w:pPr>
              <w:snapToGrid w:val="0"/>
              <w:jc w:val="both"/>
              <w:rPr>
                <w:bCs/>
              </w:rPr>
            </w:pPr>
            <w:r w:rsidRPr="0042388F">
              <w:rPr>
                <w:bCs/>
              </w:rPr>
              <w:t>1.3. kitos su paslaugų teikimu ir turto eksploatavimu susijusios išlaidos, kurios yra pagrįstos paraiškoje pateiktais skaičiavimais.</w:t>
            </w:r>
          </w:p>
        </w:tc>
      </w:tr>
      <w:tr w:rsidR="0065528D" w:rsidRPr="00833F33" w:rsidTr="00212C2A"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>Netinkamos finansuoti išlaidos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shd w:val="clear" w:color="auto" w:fill="auto"/>
          </w:tcPr>
          <w:p w:rsidR="0065528D" w:rsidRPr="00833F33" w:rsidRDefault="0065528D" w:rsidP="00212C2A">
            <w:pPr>
              <w:pStyle w:val="Hyperlink1"/>
              <w:ind w:firstLine="0"/>
              <w:rPr>
                <w:color w:val="FF0000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Netinkamos finansuoti išlaidos - </w:t>
            </w:r>
            <w:r w:rsidRPr="00833F33">
              <w:rPr>
                <w:rFonts w:ascii="Times New Roman" w:hAnsi="Times New Roman"/>
                <w:sz w:val="24"/>
                <w:szCs w:val="24"/>
                <w:lang w:val="lt-LT"/>
              </w:rPr>
              <w:t>baudos, finansinės sankcijos ir bylinėjimosi išlaidos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</w:tr>
      <w:tr w:rsidR="0065528D" w:rsidRPr="00833F33" w:rsidTr="00212C2A">
        <w:tc>
          <w:tcPr>
            <w:tcW w:w="1828" w:type="dxa"/>
          </w:tcPr>
          <w:p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>Dokumentų, pridedamų prie paraiškos, sąrašas</w:t>
            </w:r>
          </w:p>
        </w:tc>
        <w:tc>
          <w:tcPr>
            <w:tcW w:w="8880" w:type="dxa"/>
          </w:tcPr>
          <w:p w:rsidR="0065528D" w:rsidRPr="00833F33" w:rsidRDefault="0065528D" w:rsidP="00212C2A">
            <w:pPr>
              <w:jc w:val="both"/>
            </w:pPr>
            <w:r w:rsidRPr="00833F33">
              <w:t>1. Juridinio asmens registravimo pažymėjimo kopija, patvirtinta juridinio asmens vadovo arba jo įgalioto asmens (pirmą kartą teikiantiems paraišką pagal šią priemonę).</w:t>
            </w:r>
          </w:p>
          <w:p w:rsidR="0065528D" w:rsidRPr="00833F33" w:rsidRDefault="0065528D" w:rsidP="00212C2A">
            <w:pPr>
              <w:jc w:val="both"/>
              <w:rPr>
                <w:snapToGrid w:val="0"/>
              </w:rPr>
            </w:pPr>
            <w:r w:rsidRPr="00833F33">
              <w:t xml:space="preserve">2. Juridinio asmens steigimo dokumentų (pvz., įstatai, nuostatai) kopija, patvirtinta juridinio asmens vadovo arba jo įgalioto asmens (pirmą kartą teikiantiems paraiškas gauti finansavimą  </w:t>
            </w:r>
            <w:r w:rsidRPr="00833F33">
              <w:rPr>
                <w:snapToGrid w:val="0"/>
              </w:rPr>
              <w:t>arba jei steigimo dokumentai keitėsi per pastaruosius metus).</w:t>
            </w:r>
          </w:p>
          <w:p w:rsidR="0065528D" w:rsidRPr="00833F33" w:rsidRDefault="0065528D" w:rsidP="00212C2A">
            <w:pPr>
              <w:jc w:val="both"/>
              <w:rPr>
                <w:snapToGrid w:val="0"/>
              </w:rPr>
            </w:pPr>
            <w:r w:rsidRPr="00833F33">
              <w:rPr>
                <w:snapToGrid w:val="0"/>
              </w:rPr>
              <w:t>3. Bendradarbiavimo sutarties kopija, jei projektas vykdomas su partneriais.</w:t>
            </w:r>
          </w:p>
          <w:p w:rsidR="0065528D" w:rsidRPr="00833F33" w:rsidRDefault="0065528D" w:rsidP="00212C2A">
            <w:pPr>
              <w:jc w:val="both"/>
              <w:rPr>
                <w:snapToGrid w:val="0"/>
              </w:rPr>
            </w:pPr>
            <w:r w:rsidRPr="00833F33">
              <w:rPr>
                <w:snapToGrid w:val="0"/>
              </w:rPr>
              <w:lastRenderedPageBreak/>
              <w:t>4. Patvirtintos dokumentų kopijos, įrodančios projekto papildomą finansavimą (jei yra papildomas finansavimas).</w:t>
            </w:r>
          </w:p>
          <w:p w:rsidR="0065528D" w:rsidRPr="00833F33" w:rsidRDefault="0065528D" w:rsidP="00212C2A">
            <w:pPr>
              <w:jc w:val="both"/>
              <w:rPr>
                <w:snapToGrid w:val="0"/>
              </w:rPr>
            </w:pPr>
            <w:r w:rsidRPr="00833F33">
              <w:t>5. Projekto poreikį pagrindžiantys dokumentai (susitikimų, susirinkimų protokolų išrašai, oficiali statistinė informaciją nurodant šaltinį; jei buvo atliktas tyrimas, apklausa pateikiami duomenys apie rezultatus, gautas išvadas ir kt.).</w:t>
            </w:r>
          </w:p>
          <w:p w:rsidR="0065528D" w:rsidRPr="00833F33" w:rsidRDefault="0065528D" w:rsidP="00212C2A">
            <w:pPr>
              <w:jc w:val="both"/>
            </w:pPr>
            <w:r w:rsidRPr="00833F33">
              <w:rPr>
                <w:iCs/>
                <w:lang w:eastAsia="lt-LT"/>
              </w:rPr>
              <w:t xml:space="preserve">6. Projekto vadovo gyvenimo aprašymas (CV), kuriame turi būti nurodoma šio asmens vardas, pavardė, adresas, tel., el. paštas, </w:t>
            </w:r>
            <w:r w:rsidRPr="00833F33">
              <w:t>išsilavinimas, darbo patirtis, darbo su projektais patirtis.</w:t>
            </w:r>
          </w:p>
          <w:p w:rsidR="0065528D" w:rsidRPr="00833F33" w:rsidRDefault="0065528D" w:rsidP="00212C2A">
            <w:pPr>
              <w:jc w:val="both"/>
              <w:rPr>
                <w:color w:val="FF0000"/>
              </w:rPr>
            </w:pPr>
            <w:r w:rsidRPr="00833F33">
              <w:t>7. P</w:t>
            </w:r>
            <w:r w:rsidRPr="00833F33">
              <w:rPr>
                <w:color w:val="000000"/>
              </w:rPr>
              <w:t xml:space="preserve">areiškėjui rekomenduojama pridėti papildomą, su </w:t>
            </w:r>
            <w:r w:rsidRPr="00833F33">
              <w:t>paraiška susijusią medžiagą, kurią paraiškos teikėjas mano esant reikalinga pateikti.</w:t>
            </w:r>
          </w:p>
        </w:tc>
      </w:tr>
    </w:tbl>
    <w:p w:rsidR="00C24B8B" w:rsidRPr="00833F33" w:rsidRDefault="00C24B8B" w:rsidP="0065528D"/>
    <w:sectPr w:rsidR="00C24B8B" w:rsidRPr="00833F33" w:rsidSect="0065528D">
      <w:footerReference w:type="even" r:id="rId7"/>
      <w:footerReference w:type="default" r:id="rId8"/>
      <w:pgSz w:w="12240" w:h="15840"/>
      <w:pgMar w:top="567" w:right="56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540D" w:rsidRDefault="00CC540D">
      <w:r>
        <w:separator/>
      </w:r>
    </w:p>
  </w:endnote>
  <w:endnote w:type="continuationSeparator" w:id="0">
    <w:p w:rsidR="00CC540D" w:rsidRDefault="00CC5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52F2" w:rsidRDefault="00D252F2" w:rsidP="007F7DB4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D252F2" w:rsidRDefault="00D252F2" w:rsidP="00D252F2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52F2" w:rsidRDefault="00D252F2" w:rsidP="00D252F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540D" w:rsidRDefault="00CC540D">
      <w:r>
        <w:separator/>
      </w:r>
    </w:p>
  </w:footnote>
  <w:footnote w:type="continuationSeparator" w:id="0">
    <w:p w:rsidR="00CC540D" w:rsidRDefault="00CC5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641E3"/>
    <w:multiLevelType w:val="hybridMultilevel"/>
    <w:tmpl w:val="A0C676A4"/>
    <w:lvl w:ilvl="0" w:tplc="E4C037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45DD4"/>
    <w:multiLevelType w:val="multilevel"/>
    <w:tmpl w:val="6FF44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A50930"/>
    <w:multiLevelType w:val="hybridMultilevel"/>
    <w:tmpl w:val="6FF4468C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B8B"/>
    <w:rsid w:val="00023191"/>
    <w:rsid w:val="000320B3"/>
    <w:rsid w:val="0006483D"/>
    <w:rsid w:val="000917AA"/>
    <w:rsid w:val="00092251"/>
    <w:rsid w:val="000E5402"/>
    <w:rsid w:val="00120C91"/>
    <w:rsid w:val="00147AC2"/>
    <w:rsid w:val="00182FA8"/>
    <w:rsid w:val="00212C2A"/>
    <w:rsid w:val="002173C7"/>
    <w:rsid w:val="00224645"/>
    <w:rsid w:val="00286F88"/>
    <w:rsid w:val="002C19E7"/>
    <w:rsid w:val="002E127A"/>
    <w:rsid w:val="00310F5F"/>
    <w:rsid w:val="003B29DB"/>
    <w:rsid w:val="003C5959"/>
    <w:rsid w:val="003D62CA"/>
    <w:rsid w:val="0042388F"/>
    <w:rsid w:val="00452769"/>
    <w:rsid w:val="004B67C9"/>
    <w:rsid w:val="00545763"/>
    <w:rsid w:val="00551934"/>
    <w:rsid w:val="0065528D"/>
    <w:rsid w:val="00661358"/>
    <w:rsid w:val="006736F3"/>
    <w:rsid w:val="006A2FEB"/>
    <w:rsid w:val="006D5B26"/>
    <w:rsid w:val="006E4047"/>
    <w:rsid w:val="006E6FDE"/>
    <w:rsid w:val="00717E2C"/>
    <w:rsid w:val="007F7DB4"/>
    <w:rsid w:val="00822B54"/>
    <w:rsid w:val="00825599"/>
    <w:rsid w:val="00831A7C"/>
    <w:rsid w:val="00833F33"/>
    <w:rsid w:val="00841AF1"/>
    <w:rsid w:val="008C51D9"/>
    <w:rsid w:val="00921C39"/>
    <w:rsid w:val="00992749"/>
    <w:rsid w:val="0099467F"/>
    <w:rsid w:val="00A01330"/>
    <w:rsid w:val="00A70705"/>
    <w:rsid w:val="00AB0EE3"/>
    <w:rsid w:val="00B1756E"/>
    <w:rsid w:val="00B85CD7"/>
    <w:rsid w:val="00BF7034"/>
    <w:rsid w:val="00C24B8B"/>
    <w:rsid w:val="00C700D2"/>
    <w:rsid w:val="00CC540D"/>
    <w:rsid w:val="00CE273D"/>
    <w:rsid w:val="00CF0C7B"/>
    <w:rsid w:val="00D252F2"/>
    <w:rsid w:val="00D853D2"/>
    <w:rsid w:val="00DC287F"/>
    <w:rsid w:val="00DD6A10"/>
    <w:rsid w:val="00E2745F"/>
    <w:rsid w:val="00E635F0"/>
    <w:rsid w:val="00E86708"/>
    <w:rsid w:val="00ED1286"/>
    <w:rsid w:val="00F9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3B0B81"/>
  <w15:chartTrackingRefBased/>
  <w15:docId w15:val="{31707796-E9E1-45FE-AAC0-B1506977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24B8B"/>
    <w:rPr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C24B8B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customStyle="1" w:styleId="Hyperlink1">
    <w:name w:val="Hyperlink1"/>
    <w:rsid w:val="00C24B8B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paragraph" w:styleId="Porat">
    <w:name w:val="footer"/>
    <w:basedOn w:val="prastasis"/>
    <w:rsid w:val="00D252F2"/>
    <w:pPr>
      <w:tabs>
        <w:tab w:val="center" w:pos="4986"/>
        <w:tab w:val="right" w:pos="9972"/>
      </w:tabs>
    </w:pPr>
  </w:style>
  <w:style w:type="character" w:styleId="Puslapionumeris">
    <w:name w:val="page number"/>
    <w:basedOn w:val="Numatytasispastraiposriftas"/>
    <w:rsid w:val="00D252F2"/>
  </w:style>
  <w:style w:type="character" w:styleId="Hipersaitas">
    <w:name w:val="Hyperlink"/>
    <w:rsid w:val="00833F33"/>
    <w:rPr>
      <w:color w:val="0000FF"/>
      <w:u w:val="single"/>
    </w:rPr>
  </w:style>
  <w:style w:type="paragraph" w:styleId="Antrats">
    <w:name w:val="header"/>
    <w:basedOn w:val="prastasis"/>
    <w:link w:val="AntratsDiagrama"/>
    <w:rsid w:val="0065528D"/>
    <w:pPr>
      <w:tabs>
        <w:tab w:val="center" w:pos="4819"/>
        <w:tab w:val="right" w:pos="9638"/>
      </w:tabs>
    </w:pPr>
    <w:rPr>
      <w:lang w:val="x-none"/>
    </w:rPr>
  </w:style>
  <w:style w:type="character" w:customStyle="1" w:styleId="AntratsDiagrama">
    <w:name w:val="Antraštės Diagrama"/>
    <w:link w:val="Antrats"/>
    <w:rsid w:val="0065528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20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480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Anykščių  rajono savivaldybės  projektų, įgyvendinamų pagal Anykščių rajono savivaldybės strateginio 2012-2019 metų plėtros planą ir Anykščių rajono savivaldybės strateginio 2012-2014 metų veiklos plano priemones Nr</vt:lpstr>
      <vt:lpstr>Anykščių  rajono savivaldybės  projektų, įgyvendinamų pagal Anykščių rajono savivaldybės strateginio 2012-2019 metų plėtros planą ir Anykščių rajono savivaldybės strateginio 2012-2014 metų veiklos plano priemones Nr</vt:lpstr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Anykščių  rajono savivaldybės  projektų, įgyvendinamų pagal Anykščių rajono savivaldybės strateginio 2012-2019 metų plėtros planą ir Anykščių rajono savivaldybės strateginio 2012-2014 metų veiklos plano priemones Nr</dc:title>
  <dc:subject/>
  <dc:creator>Helmutas</dc:creator>
  <cp:keywords/>
  <cp:lastModifiedBy>Ignas</cp:lastModifiedBy>
  <cp:revision>6</cp:revision>
  <dcterms:created xsi:type="dcterms:W3CDTF">2017-04-17T11:21:00Z</dcterms:created>
  <dcterms:modified xsi:type="dcterms:W3CDTF">2019-05-29T16:53:00Z</dcterms:modified>
</cp:coreProperties>
</file>